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5906C" w14:textId="628604B3" w:rsidR="005524C6" w:rsidRPr="00D54F80" w:rsidRDefault="005524C6" w:rsidP="005524C6">
      <w:pPr>
        <w:jc w:val="center"/>
        <w:rPr>
          <w:rFonts w:ascii="SassoonPrimaryInfant" w:hAnsi="SassoonPrimaryInfant"/>
          <w:b/>
          <w:sz w:val="32"/>
          <w:szCs w:val="32"/>
          <w:u w:val="single"/>
        </w:rPr>
      </w:pPr>
      <w:r w:rsidRPr="00D54F80">
        <w:rPr>
          <w:rFonts w:ascii="SassoonPrimaryInfant" w:hAnsi="SassoonPrimaryInfant"/>
          <w:b/>
          <w:sz w:val="32"/>
          <w:szCs w:val="32"/>
          <w:u w:val="single"/>
        </w:rPr>
        <w:t>Impact of 20</w:t>
      </w:r>
      <w:r w:rsidR="00E365E0">
        <w:rPr>
          <w:rFonts w:ascii="SassoonPrimaryInfant" w:hAnsi="SassoonPrimaryInfant"/>
          <w:b/>
          <w:sz w:val="32"/>
          <w:szCs w:val="32"/>
          <w:u w:val="single"/>
        </w:rPr>
        <w:t>20-2021</w:t>
      </w:r>
      <w:r w:rsidRPr="00D54F80">
        <w:rPr>
          <w:rFonts w:ascii="SassoonPrimaryInfant" w:hAnsi="SassoonPrimaryInfant"/>
          <w:b/>
          <w:sz w:val="32"/>
          <w:szCs w:val="32"/>
          <w:u w:val="single"/>
        </w:rPr>
        <w:t xml:space="preserve"> Sport Premium Funding Spend</w:t>
      </w:r>
    </w:p>
    <w:p w14:paraId="2C67DA8B" w14:textId="713679C1" w:rsidR="002D4B73" w:rsidRDefault="002D4B73" w:rsidP="005524C6">
      <w:pPr>
        <w:pStyle w:val="ListParagraph"/>
        <w:numPr>
          <w:ilvl w:val="0"/>
          <w:numId w:val="1"/>
        </w:numPr>
        <w:jc w:val="both"/>
        <w:rPr>
          <w:rFonts w:ascii="SassoonPrimaryInfant" w:hAnsi="SassoonPrimaryInfant"/>
          <w:bCs/>
          <w:sz w:val="28"/>
          <w:szCs w:val="28"/>
        </w:rPr>
      </w:pPr>
      <w:r>
        <w:rPr>
          <w:rFonts w:ascii="SassoonPrimaryInfant" w:hAnsi="SassoonPrimaryInfant"/>
          <w:bCs/>
          <w:sz w:val="28"/>
          <w:szCs w:val="28"/>
        </w:rPr>
        <w:t>This year the Covid 19 pandemic has caused major disruption to our usually busy PE curriculum and timetable.  School reopened in September with restrictions still in place, meaning PE festivals were on hold.  School closed again after Christmas, with only keyworker children returning to school and the remainder of children not returning until 8</w:t>
      </w:r>
      <w:r w:rsidRPr="002D4B73">
        <w:rPr>
          <w:rFonts w:ascii="SassoonPrimaryInfant" w:hAnsi="SassoonPrimaryInfant"/>
          <w:bCs/>
          <w:sz w:val="28"/>
          <w:szCs w:val="28"/>
          <w:vertAlign w:val="superscript"/>
        </w:rPr>
        <w:t>th</w:t>
      </w:r>
      <w:r>
        <w:rPr>
          <w:rFonts w:ascii="SassoonPrimaryInfant" w:hAnsi="SassoonPrimaryInfant"/>
          <w:bCs/>
          <w:sz w:val="28"/>
          <w:szCs w:val="28"/>
        </w:rPr>
        <w:t xml:space="preserve"> March.</w:t>
      </w:r>
    </w:p>
    <w:p w14:paraId="51E9C345" w14:textId="18CDEC4C" w:rsidR="002D4B73" w:rsidRDefault="002D4B73" w:rsidP="005524C6">
      <w:pPr>
        <w:pStyle w:val="ListParagraph"/>
        <w:numPr>
          <w:ilvl w:val="0"/>
          <w:numId w:val="1"/>
        </w:numPr>
        <w:jc w:val="both"/>
        <w:rPr>
          <w:rFonts w:ascii="SassoonPrimaryInfant" w:hAnsi="SassoonPrimaryInfant"/>
          <w:bCs/>
          <w:sz w:val="28"/>
          <w:szCs w:val="28"/>
        </w:rPr>
      </w:pPr>
      <w:r>
        <w:rPr>
          <w:rFonts w:ascii="SassoonPrimaryInfant" w:hAnsi="SassoonPrimaryInfant"/>
          <w:bCs/>
          <w:sz w:val="28"/>
          <w:szCs w:val="28"/>
        </w:rPr>
        <w:t>We took the decision to safeguard pupils by not entering any festivals for the remainder of the school year.</w:t>
      </w:r>
    </w:p>
    <w:p w14:paraId="2EEED09D" w14:textId="4A05422C" w:rsidR="00244B1B" w:rsidRDefault="00244B1B" w:rsidP="005524C6">
      <w:pPr>
        <w:pStyle w:val="ListParagraph"/>
        <w:numPr>
          <w:ilvl w:val="0"/>
          <w:numId w:val="1"/>
        </w:numPr>
        <w:jc w:val="both"/>
        <w:rPr>
          <w:rFonts w:ascii="SassoonPrimaryInfant" w:hAnsi="SassoonPrimaryInfant"/>
          <w:bCs/>
          <w:sz w:val="28"/>
          <w:szCs w:val="28"/>
        </w:rPr>
      </w:pPr>
      <w:r>
        <w:rPr>
          <w:rFonts w:ascii="SassoonPrimaryInfant" w:hAnsi="SassoonPrimaryInfant"/>
          <w:bCs/>
          <w:sz w:val="28"/>
          <w:szCs w:val="28"/>
        </w:rPr>
        <w:t xml:space="preserve">We did still renew our affiliation to the </w:t>
      </w:r>
      <w:r w:rsidRPr="00A456A3">
        <w:rPr>
          <w:rFonts w:ascii="SassoonPrimaryInfant" w:hAnsi="SassoonPrimaryInfant"/>
          <w:b/>
          <w:bCs/>
          <w:sz w:val="28"/>
          <w:szCs w:val="28"/>
        </w:rPr>
        <w:t>South Tyneside School Sports Network</w:t>
      </w:r>
      <w:r>
        <w:rPr>
          <w:rFonts w:ascii="SassoonPrimaryInfant" w:hAnsi="SassoonPrimaryInfant"/>
          <w:bCs/>
          <w:sz w:val="28"/>
          <w:szCs w:val="28"/>
        </w:rPr>
        <w:t xml:space="preserve"> and took part in </w:t>
      </w:r>
      <w:r w:rsidRPr="00A456A3">
        <w:rPr>
          <w:rFonts w:ascii="SassoonPrimaryInfant" w:hAnsi="SassoonPrimaryInfant"/>
          <w:b/>
          <w:bCs/>
          <w:sz w:val="28"/>
          <w:szCs w:val="28"/>
        </w:rPr>
        <w:t>Back to School Games</w:t>
      </w:r>
      <w:r>
        <w:rPr>
          <w:rFonts w:ascii="SassoonPrimaryInfant" w:hAnsi="SassoonPrimaryInfant"/>
          <w:bCs/>
          <w:sz w:val="28"/>
          <w:szCs w:val="28"/>
        </w:rPr>
        <w:t xml:space="preserve"> and other initiatives to keep the children active.</w:t>
      </w:r>
    </w:p>
    <w:p w14:paraId="15224F1C" w14:textId="7CC76D51" w:rsidR="005524C6" w:rsidRPr="004B18BC" w:rsidRDefault="005524C6" w:rsidP="005524C6">
      <w:pPr>
        <w:pStyle w:val="ListParagraph"/>
        <w:numPr>
          <w:ilvl w:val="0"/>
          <w:numId w:val="1"/>
        </w:numPr>
        <w:jc w:val="both"/>
        <w:rPr>
          <w:rFonts w:ascii="SassoonPrimaryInfant" w:hAnsi="SassoonPrimaryInfant"/>
          <w:bCs/>
          <w:sz w:val="28"/>
          <w:szCs w:val="28"/>
        </w:rPr>
      </w:pPr>
      <w:r w:rsidRPr="004B18BC">
        <w:rPr>
          <w:rFonts w:ascii="SassoonPrimaryInfant" w:hAnsi="SassoonPrimaryInfant"/>
          <w:bCs/>
          <w:sz w:val="28"/>
          <w:szCs w:val="28"/>
        </w:rPr>
        <w:t>This year we have sought to maintain our</w:t>
      </w:r>
      <w:r>
        <w:rPr>
          <w:rFonts w:ascii="SassoonPrimaryInfant" w:hAnsi="SassoonPrimaryInfant"/>
          <w:bCs/>
          <w:sz w:val="28"/>
          <w:szCs w:val="28"/>
        </w:rPr>
        <w:t xml:space="preserve"> growing involvement in sports and </w:t>
      </w:r>
      <w:r w:rsidRPr="00A456A3">
        <w:rPr>
          <w:rFonts w:ascii="SassoonPrimaryInfant" w:hAnsi="SassoonPrimaryInfant"/>
          <w:b/>
          <w:bCs/>
          <w:sz w:val="28"/>
          <w:szCs w:val="28"/>
        </w:rPr>
        <w:t>physical activity outside of the curriculum</w:t>
      </w:r>
      <w:r>
        <w:rPr>
          <w:rFonts w:ascii="SassoonPrimaryInfant" w:hAnsi="SassoonPrimaryInfant"/>
          <w:bCs/>
          <w:sz w:val="28"/>
          <w:szCs w:val="28"/>
        </w:rPr>
        <w:t xml:space="preserve">, through active playtimes, introduction of the </w:t>
      </w:r>
      <w:r w:rsidRPr="00A456A3">
        <w:rPr>
          <w:rFonts w:ascii="SassoonPrimaryInfant" w:hAnsi="SassoonPrimaryInfant"/>
          <w:b/>
          <w:bCs/>
          <w:sz w:val="28"/>
          <w:szCs w:val="28"/>
        </w:rPr>
        <w:t>Daily Mile</w:t>
      </w:r>
      <w:r>
        <w:rPr>
          <w:rFonts w:ascii="SassoonPrimaryInfant" w:hAnsi="SassoonPrimaryInfant"/>
          <w:bCs/>
          <w:sz w:val="28"/>
          <w:szCs w:val="28"/>
        </w:rPr>
        <w:t xml:space="preserve">, active lessons, daily wake-up shake up activities </w:t>
      </w:r>
    </w:p>
    <w:p w14:paraId="15CE1541" w14:textId="75CACDFC" w:rsidR="00244B1B" w:rsidRPr="00244B1B" w:rsidRDefault="00A456A3" w:rsidP="005524C6">
      <w:pPr>
        <w:pStyle w:val="ListParagraph"/>
        <w:numPr>
          <w:ilvl w:val="0"/>
          <w:numId w:val="1"/>
        </w:numPr>
        <w:jc w:val="both"/>
        <w:rPr>
          <w:rFonts w:ascii="SassoonPrimaryInfant" w:hAnsi="SassoonPrimaryInfant"/>
          <w:b/>
          <w:sz w:val="28"/>
          <w:szCs w:val="28"/>
          <w:u w:val="single"/>
        </w:rPr>
      </w:pPr>
      <w:r>
        <w:rPr>
          <w:rFonts w:ascii="SassoonPrimaryInfant" w:hAnsi="SassoonPrimaryInfant"/>
          <w:sz w:val="28"/>
          <w:szCs w:val="28"/>
        </w:rPr>
        <w:t>In the academic year 2020-21</w:t>
      </w:r>
      <w:r w:rsidR="005524C6" w:rsidRPr="00A203E4">
        <w:rPr>
          <w:rFonts w:ascii="SassoonPrimaryInfant" w:hAnsi="SassoonPrimaryInfant"/>
          <w:sz w:val="28"/>
          <w:szCs w:val="28"/>
        </w:rPr>
        <w:t>,</w:t>
      </w:r>
      <w:r w:rsidR="005524C6">
        <w:rPr>
          <w:rFonts w:ascii="SassoonPrimaryInfant" w:hAnsi="SassoonPrimaryInfant"/>
          <w:sz w:val="28"/>
          <w:szCs w:val="28"/>
        </w:rPr>
        <w:t xml:space="preserve"> </w:t>
      </w:r>
      <w:r w:rsidR="00244B1B">
        <w:rPr>
          <w:rFonts w:ascii="SassoonPrimaryInfant" w:hAnsi="SassoonPrimaryInfant"/>
          <w:sz w:val="28"/>
          <w:szCs w:val="28"/>
        </w:rPr>
        <w:t>t</w:t>
      </w:r>
      <w:r>
        <w:rPr>
          <w:rFonts w:ascii="SassoonPrimaryInfant" w:hAnsi="SassoonPrimaryInfant"/>
          <w:sz w:val="28"/>
          <w:szCs w:val="28"/>
        </w:rPr>
        <w:t>here were no after school clubs due to restrictions still on schools.</w:t>
      </w:r>
    </w:p>
    <w:p w14:paraId="1DA45690" w14:textId="77777777" w:rsidR="005524C6" w:rsidRDefault="005524C6" w:rsidP="005524C6">
      <w:pPr>
        <w:pStyle w:val="ListParagraph"/>
        <w:numPr>
          <w:ilvl w:val="0"/>
          <w:numId w:val="1"/>
        </w:numPr>
        <w:jc w:val="both"/>
        <w:rPr>
          <w:rFonts w:ascii="SassoonPrimaryInfant" w:hAnsi="SassoonPrimaryInfant"/>
          <w:sz w:val="28"/>
          <w:szCs w:val="28"/>
        </w:rPr>
      </w:pPr>
      <w:r w:rsidRPr="003E037F">
        <w:rPr>
          <w:rFonts w:ascii="SassoonPrimaryInfant" w:hAnsi="SassoonPrimaryInfant"/>
          <w:sz w:val="28"/>
          <w:szCs w:val="28"/>
        </w:rPr>
        <w:t>Equipment was also purchased</w:t>
      </w:r>
      <w:r>
        <w:rPr>
          <w:rFonts w:ascii="SassoonPrimaryInfant" w:hAnsi="SassoonPrimaryInfant"/>
          <w:sz w:val="28"/>
          <w:szCs w:val="28"/>
        </w:rPr>
        <w:t>,</w:t>
      </w:r>
      <w:r w:rsidRPr="003E037F">
        <w:rPr>
          <w:rFonts w:ascii="SassoonPrimaryInfant" w:hAnsi="SassoonPrimaryInfant"/>
          <w:sz w:val="28"/>
          <w:szCs w:val="28"/>
        </w:rPr>
        <w:t xml:space="preserve"> to</w:t>
      </w:r>
      <w:r>
        <w:rPr>
          <w:rFonts w:ascii="SassoonPrimaryInfant" w:hAnsi="SassoonPrimaryInfant"/>
          <w:sz w:val="28"/>
          <w:szCs w:val="28"/>
        </w:rPr>
        <w:t xml:space="preserve"> maintain and</w:t>
      </w:r>
      <w:r w:rsidRPr="003E037F">
        <w:rPr>
          <w:rFonts w:ascii="SassoonPrimaryInfant" w:hAnsi="SassoonPrimaryInfant"/>
          <w:sz w:val="28"/>
          <w:szCs w:val="28"/>
        </w:rPr>
        <w:t xml:space="preserve"> develop a </w:t>
      </w:r>
      <w:r w:rsidRPr="00A456A3">
        <w:rPr>
          <w:rFonts w:ascii="SassoonPrimaryInfant" w:hAnsi="SassoonPrimaryInfant"/>
          <w:b/>
          <w:sz w:val="28"/>
          <w:szCs w:val="28"/>
        </w:rPr>
        <w:t>more active playground</w:t>
      </w:r>
      <w:r>
        <w:rPr>
          <w:rFonts w:ascii="SassoonPrimaryInfant" w:hAnsi="SassoonPrimaryInfant"/>
          <w:sz w:val="28"/>
          <w:szCs w:val="28"/>
        </w:rPr>
        <w:t xml:space="preserve">, in accordance with what lunchtime staff suggested was needed, following their </w:t>
      </w:r>
      <w:r w:rsidRPr="00A456A3">
        <w:rPr>
          <w:rFonts w:ascii="SassoonPrimaryInfant" w:hAnsi="SassoonPrimaryInfant"/>
          <w:b/>
          <w:sz w:val="28"/>
          <w:szCs w:val="28"/>
        </w:rPr>
        <w:t>active playground training</w:t>
      </w:r>
      <w:r w:rsidRPr="003E037F">
        <w:rPr>
          <w:rFonts w:ascii="SassoonPrimaryInfant" w:hAnsi="SassoonPrimaryInfant"/>
          <w:sz w:val="28"/>
          <w:szCs w:val="28"/>
        </w:rPr>
        <w:t>.</w:t>
      </w:r>
    </w:p>
    <w:p w14:paraId="3CE19ED0" w14:textId="6C3D3011" w:rsidR="005524C6" w:rsidRPr="00F23FE1" w:rsidRDefault="005524C6" w:rsidP="005524C6">
      <w:pPr>
        <w:pStyle w:val="ListParagraph"/>
        <w:numPr>
          <w:ilvl w:val="0"/>
          <w:numId w:val="1"/>
        </w:numPr>
        <w:jc w:val="both"/>
        <w:rPr>
          <w:bCs/>
        </w:rPr>
      </w:pPr>
      <w:r w:rsidRPr="003E037F">
        <w:rPr>
          <w:rFonts w:ascii="SassoonPrimaryInfant" w:hAnsi="SassoonPrimaryInfant"/>
          <w:sz w:val="28"/>
          <w:szCs w:val="28"/>
        </w:rPr>
        <w:t xml:space="preserve">All children took part in a </w:t>
      </w:r>
      <w:r w:rsidRPr="00A456A3">
        <w:rPr>
          <w:rFonts w:ascii="SassoonPrimaryInfant" w:hAnsi="SassoonPrimaryInfant"/>
          <w:b/>
          <w:sz w:val="28"/>
          <w:szCs w:val="28"/>
        </w:rPr>
        <w:t>competitive sports day</w:t>
      </w:r>
      <w:r w:rsidR="00244B1B">
        <w:rPr>
          <w:rFonts w:ascii="SassoonPrimaryInfant" w:hAnsi="SassoonPrimaryInfant"/>
          <w:sz w:val="28"/>
          <w:szCs w:val="28"/>
        </w:rPr>
        <w:t xml:space="preserve"> in their bubbles</w:t>
      </w:r>
      <w:r w:rsidRPr="003E037F">
        <w:rPr>
          <w:rFonts w:ascii="SassoonPrimaryInfant" w:hAnsi="SassoonPrimaryInfant"/>
          <w:sz w:val="28"/>
          <w:szCs w:val="28"/>
        </w:rPr>
        <w:t xml:space="preserve"> with </w:t>
      </w:r>
      <w:r w:rsidR="00244B1B">
        <w:rPr>
          <w:rFonts w:ascii="SassoonPrimaryInfant" w:hAnsi="SassoonPrimaryInfant"/>
          <w:sz w:val="28"/>
          <w:szCs w:val="28"/>
        </w:rPr>
        <w:t>certificates</w:t>
      </w:r>
      <w:r w:rsidRPr="003E037F">
        <w:rPr>
          <w:rFonts w:ascii="SassoonPrimaryInfant" w:hAnsi="SassoonPrimaryInfant"/>
          <w:sz w:val="28"/>
          <w:szCs w:val="28"/>
        </w:rPr>
        <w:t xml:space="preserve"> being awarded for first three teams.</w:t>
      </w:r>
      <w:r w:rsidR="00A456A3">
        <w:rPr>
          <w:rFonts w:ascii="SassoonPrimaryInfant" w:hAnsi="SassoonPrimaryInfant"/>
          <w:sz w:val="28"/>
          <w:szCs w:val="28"/>
        </w:rPr>
        <w:t xml:space="preserve"> </w:t>
      </w:r>
      <w:r w:rsidR="00A456A3" w:rsidRPr="00F23FE1">
        <w:rPr>
          <w:rFonts w:ascii="SassoonPrimaryInfant" w:hAnsi="SassoonPrimaryInfant"/>
          <w:bCs/>
          <w:sz w:val="28"/>
          <w:szCs w:val="28"/>
        </w:rPr>
        <w:t xml:space="preserve">Although parents were not invited, individual class videos were created and shared with parents - </w:t>
      </w:r>
      <w:hyperlink r:id="rId5" w:history="1">
        <w:r w:rsidR="00A456A3" w:rsidRPr="00F23FE1">
          <w:rPr>
            <w:bCs/>
          </w:rPr>
          <w:t>LINK</w:t>
        </w:r>
      </w:hyperlink>
    </w:p>
    <w:p w14:paraId="0269ECB9" w14:textId="6A1455AF" w:rsidR="00F23FE1" w:rsidRDefault="00F23FE1" w:rsidP="00F23FE1">
      <w:pPr>
        <w:pStyle w:val="ListParagraph"/>
        <w:numPr>
          <w:ilvl w:val="0"/>
          <w:numId w:val="1"/>
        </w:numPr>
        <w:jc w:val="both"/>
        <w:rPr>
          <w:rFonts w:ascii="SassoonPrimaryInfant" w:hAnsi="SassoonPrimaryInfant"/>
          <w:bCs/>
          <w:sz w:val="28"/>
          <w:szCs w:val="28"/>
        </w:rPr>
      </w:pPr>
      <w:r w:rsidRPr="00F23FE1">
        <w:rPr>
          <w:rFonts w:ascii="SassoonPrimaryInfant" w:hAnsi="SassoonPrimaryInfant"/>
          <w:bCs/>
          <w:sz w:val="28"/>
          <w:szCs w:val="28"/>
        </w:rPr>
        <w:t xml:space="preserve">The planned spend on partial funding of a </w:t>
      </w:r>
      <w:r w:rsidRPr="00F23FE1">
        <w:rPr>
          <w:rFonts w:ascii="SassoonPrimaryInfant" w:hAnsi="SassoonPrimaryInfant"/>
          <w:b/>
          <w:bCs/>
          <w:sz w:val="28"/>
          <w:szCs w:val="28"/>
        </w:rPr>
        <w:t>new school minibus</w:t>
      </w:r>
      <w:r>
        <w:rPr>
          <w:rFonts w:ascii="SassoonPrimaryInfant" w:hAnsi="SassoonPrimaryInfant"/>
          <w:bCs/>
          <w:sz w:val="28"/>
          <w:szCs w:val="28"/>
        </w:rPr>
        <w:t xml:space="preserve"> to utilise for PE and sports activities</w:t>
      </w:r>
      <w:r w:rsidR="00DA7624">
        <w:rPr>
          <w:rFonts w:ascii="SassoonPrimaryInfant" w:hAnsi="SassoonPrimaryInfant"/>
          <w:bCs/>
          <w:sz w:val="28"/>
          <w:szCs w:val="28"/>
        </w:rPr>
        <w:t xml:space="preserve"> (£10,000)</w:t>
      </w:r>
      <w:bookmarkStart w:id="0" w:name="_GoBack"/>
      <w:bookmarkEnd w:id="0"/>
      <w:r>
        <w:rPr>
          <w:rFonts w:ascii="SassoonPrimaryInfant" w:hAnsi="SassoonPrimaryInfant"/>
          <w:bCs/>
          <w:sz w:val="28"/>
          <w:szCs w:val="28"/>
        </w:rPr>
        <w:t>,</w:t>
      </w:r>
      <w:r w:rsidRPr="00F23FE1">
        <w:rPr>
          <w:rFonts w:ascii="SassoonPrimaryInfant" w:hAnsi="SassoonPrimaryInfant"/>
          <w:bCs/>
          <w:sz w:val="28"/>
          <w:szCs w:val="28"/>
        </w:rPr>
        <w:t xml:space="preserve"> supported through the Variety Club, was deferred until 2021-22. These funds will be utilised in 2021-22</w:t>
      </w:r>
    </w:p>
    <w:p w14:paraId="1A865029" w14:textId="6718EA60" w:rsidR="00F23FE1" w:rsidRDefault="00F23FE1" w:rsidP="00F23FE1">
      <w:pPr>
        <w:pStyle w:val="ListParagraph"/>
        <w:numPr>
          <w:ilvl w:val="0"/>
          <w:numId w:val="1"/>
        </w:numPr>
        <w:jc w:val="both"/>
        <w:rPr>
          <w:rFonts w:ascii="SassoonPrimaryInfant" w:hAnsi="SassoonPrimaryInfant"/>
          <w:bCs/>
          <w:sz w:val="28"/>
          <w:szCs w:val="28"/>
        </w:rPr>
      </w:pPr>
      <w:r>
        <w:rPr>
          <w:rFonts w:ascii="SassoonPrimaryInfant" w:hAnsi="SassoonPrimaryInfant"/>
          <w:bCs/>
          <w:sz w:val="28"/>
          <w:szCs w:val="28"/>
        </w:rPr>
        <w:t>The planned spending on training Year</w:t>
      </w:r>
      <w:r w:rsidR="00DA7624">
        <w:rPr>
          <w:rFonts w:ascii="SassoonPrimaryInfant" w:hAnsi="SassoonPrimaryInfant"/>
          <w:bCs/>
          <w:sz w:val="28"/>
          <w:szCs w:val="28"/>
        </w:rPr>
        <w:t xml:space="preserve"> </w:t>
      </w:r>
      <w:r>
        <w:rPr>
          <w:rFonts w:ascii="SassoonPrimaryInfant" w:hAnsi="SassoonPrimaryInfant"/>
          <w:bCs/>
          <w:sz w:val="28"/>
          <w:szCs w:val="28"/>
        </w:rPr>
        <w:t xml:space="preserve">5 and 6 pupils on </w:t>
      </w:r>
      <w:r w:rsidRPr="00F23FE1">
        <w:rPr>
          <w:rFonts w:ascii="SassoonPrimaryInfant" w:hAnsi="SassoonPrimaryInfant"/>
          <w:b/>
          <w:bCs/>
          <w:sz w:val="28"/>
          <w:szCs w:val="28"/>
        </w:rPr>
        <w:t>developing sports clubs</w:t>
      </w:r>
      <w:r>
        <w:rPr>
          <w:rFonts w:ascii="SassoonPrimaryInfant" w:hAnsi="SassoonPrimaryInfant"/>
          <w:bCs/>
          <w:sz w:val="28"/>
          <w:szCs w:val="28"/>
        </w:rPr>
        <w:t xml:space="preserve"> </w:t>
      </w:r>
      <w:r w:rsidR="00DA7624">
        <w:rPr>
          <w:rFonts w:ascii="SassoonPrimaryInfant" w:hAnsi="SassoonPrimaryInfant"/>
          <w:bCs/>
          <w:sz w:val="28"/>
          <w:szCs w:val="28"/>
        </w:rPr>
        <w:t xml:space="preserve">and appropriate resources (£3,000) </w:t>
      </w:r>
      <w:r>
        <w:rPr>
          <w:rFonts w:ascii="SassoonPrimaryInfant" w:hAnsi="SassoonPrimaryInfant"/>
          <w:bCs/>
          <w:sz w:val="28"/>
          <w:szCs w:val="28"/>
        </w:rPr>
        <w:t>was deferred due to COVID. These funds will be utilised in 2021-22</w:t>
      </w:r>
    </w:p>
    <w:p w14:paraId="2D755E69" w14:textId="539D2836" w:rsidR="00F23FE1" w:rsidRDefault="00F23FE1" w:rsidP="00F23FE1">
      <w:pPr>
        <w:jc w:val="both"/>
        <w:rPr>
          <w:rFonts w:ascii="SassoonPrimaryInfant" w:hAnsi="SassoonPrimaryInfant"/>
          <w:bCs/>
          <w:sz w:val="28"/>
          <w:szCs w:val="28"/>
        </w:rPr>
      </w:pPr>
    </w:p>
    <w:p w14:paraId="4F1C946E" w14:textId="77777777" w:rsidR="00F23FE1" w:rsidRPr="00F23FE1" w:rsidRDefault="00F23FE1" w:rsidP="00F23FE1">
      <w:pPr>
        <w:jc w:val="both"/>
        <w:rPr>
          <w:rFonts w:ascii="SassoonPrimaryInfant" w:hAnsi="SassoonPrimaryInfant"/>
          <w:bCs/>
          <w:sz w:val="28"/>
          <w:szCs w:val="28"/>
        </w:rPr>
      </w:pPr>
    </w:p>
    <w:p w14:paraId="36966CE7" w14:textId="3EEBE5A5" w:rsidR="005524C6" w:rsidRDefault="005524C6" w:rsidP="005524C6">
      <w:pPr>
        <w:jc w:val="both"/>
        <w:rPr>
          <w:rFonts w:ascii="SassoonPrimaryInfant" w:hAnsi="SassoonPrimaryInfant"/>
          <w:b/>
          <w:sz w:val="28"/>
          <w:szCs w:val="28"/>
          <w:u w:val="single"/>
        </w:rPr>
      </w:pPr>
      <w:r>
        <w:rPr>
          <w:rFonts w:ascii="SassoonPrimaryInfant" w:hAnsi="SassoonPrimaryInfant"/>
          <w:b/>
          <w:sz w:val="28"/>
          <w:szCs w:val="28"/>
          <w:u w:val="single"/>
        </w:rPr>
        <w:lastRenderedPageBreak/>
        <w:t>The total spend from Sport Premium for this year was:</w:t>
      </w:r>
      <w:r w:rsidRPr="003E037F">
        <w:rPr>
          <w:rFonts w:ascii="SassoonPrimaryInfant" w:hAnsi="SassoonPrimaryInfant"/>
          <w:b/>
          <w:sz w:val="28"/>
          <w:szCs w:val="28"/>
        </w:rPr>
        <w:t xml:space="preserve"> </w:t>
      </w:r>
      <w:r w:rsidR="00DA7624" w:rsidRPr="00DA7624">
        <w:rPr>
          <w:rFonts w:ascii="SassoonPrimaryInfant" w:hAnsi="SassoonPrimaryInfant"/>
          <w:b/>
          <w:sz w:val="28"/>
          <w:szCs w:val="28"/>
        </w:rPr>
        <w:t>£17,810</w:t>
      </w:r>
    </w:p>
    <w:p w14:paraId="43DC9D81" w14:textId="77777777" w:rsidR="005524C6" w:rsidRDefault="005524C6" w:rsidP="005524C6">
      <w:pPr>
        <w:jc w:val="both"/>
        <w:rPr>
          <w:rFonts w:ascii="SassoonPrimaryInfant" w:hAnsi="SassoonPrimaryInfant"/>
          <w:b/>
          <w:sz w:val="28"/>
          <w:szCs w:val="28"/>
          <w:u w:val="single"/>
        </w:rPr>
      </w:pPr>
      <w:r>
        <w:rPr>
          <w:rFonts w:ascii="SassoonPrimaryInfant" w:hAnsi="SassoonPrimaryInfant"/>
          <w:b/>
          <w:sz w:val="28"/>
          <w:szCs w:val="28"/>
          <w:u w:val="single"/>
        </w:rPr>
        <w:t>Sport Premium Funding Breakdown:</w:t>
      </w:r>
    </w:p>
    <w:tbl>
      <w:tblPr>
        <w:tblStyle w:val="TableGrid"/>
        <w:tblW w:w="0" w:type="auto"/>
        <w:tblLook w:val="04A0" w:firstRow="1" w:lastRow="0" w:firstColumn="1" w:lastColumn="0" w:noHBand="0" w:noVBand="1"/>
      </w:tblPr>
      <w:tblGrid>
        <w:gridCol w:w="7456"/>
        <w:gridCol w:w="7418"/>
      </w:tblGrid>
      <w:tr w:rsidR="005524C6" w14:paraId="2C7C4CFE" w14:textId="77777777" w:rsidTr="00F23FE1">
        <w:trPr>
          <w:trHeight w:val="476"/>
        </w:trPr>
        <w:tc>
          <w:tcPr>
            <w:tcW w:w="7456" w:type="dxa"/>
          </w:tcPr>
          <w:p w14:paraId="01933190" w14:textId="77777777" w:rsidR="005524C6" w:rsidRDefault="005524C6" w:rsidP="00B66AA7">
            <w:pPr>
              <w:jc w:val="both"/>
              <w:rPr>
                <w:rFonts w:ascii="SassoonPrimaryInfant" w:hAnsi="SassoonPrimaryInfant"/>
                <w:b/>
                <w:sz w:val="28"/>
                <w:szCs w:val="28"/>
                <w:u w:val="single"/>
              </w:rPr>
            </w:pPr>
            <w:r>
              <w:rPr>
                <w:rFonts w:ascii="SassoonPrimaryInfant" w:hAnsi="SassoonPrimaryInfant"/>
                <w:b/>
                <w:sz w:val="28"/>
                <w:szCs w:val="28"/>
                <w:u w:val="single"/>
              </w:rPr>
              <w:t>Resource</w:t>
            </w:r>
          </w:p>
        </w:tc>
        <w:tc>
          <w:tcPr>
            <w:tcW w:w="7418" w:type="dxa"/>
          </w:tcPr>
          <w:p w14:paraId="06E110AC" w14:textId="77777777" w:rsidR="005524C6" w:rsidRDefault="005524C6" w:rsidP="00B66AA7">
            <w:pPr>
              <w:jc w:val="both"/>
              <w:rPr>
                <w:rFonts w:ascii="SassoonPrimaryInfant" w:hAnsi="SassoonPrimaryInfant"/>
                <w:b/>
                <w:sz w:val="28"/>
                <w:szCs w:val="28"/>
                <w:u w:val="single"/>
              </w:rPr>
            </w:pPr>
            <w:r>
              <w:rPr>
                <w:rFonts w:ascii="SassoonPrimaryInfant" w:hAnsi="SassoonPrimaryInfant"/>
                <w:b/>
                <w:sz w:val="28"/>
                <w:szCs w:val="28"/>
                <w:u w:val="single"/>
              </w:rPr>
              <w:t>Amount Spent</w:t>
            </w:r>
          </w:p>
          <w:p w14:paraId="0349422C" w14:textId="77777777" w:rsidR="005524C6" w:rsidRDefault="005524C6" w:rsidP="00B66AA7">
            <w:pPr>
              <w:jc w:val="both"/>
              <w:rPr>
                <w:rFonts w:ascii="SassoonPrimaryInfant" w:hAnsi="SassoonPrimaryInfant"/>
                <w:b/>
                <w:sz w:val="28"/>
                <w:szCs w:val="28"/>
                <w:u w:val="single"/>
              </w:rPr>
            </w:pPr>
          </w:p>
        </w:tc>
      </w:tr>
      <w:tr w:rsidR="005524C6" w14:paraId="2208BB9F" w14:textId="77777777" w:rsidTr="00244B1B">
        <w:tc>
          <w:tcPr>
            <w:tcW w:w="7456" w:type="dxa"/>
          </w:tcPr>
          <w:p w14:paraId="37A2748C" w14:textId="77777777" w:rsidR="005524C6" w:rsidRPr="00A90EF1" w:rsidRDefault="005524C6" w:rsidP="00B66AA7">
            <w:pPr>
              <w:jc w:val="both"/>
              <w:rPr>
                <w:rFonts w:ascii="SassoonPrimaryInfant" w:hAnsi="SassoonPrimaryInfant"/>
                <w:sz w:val="28"/>
                <w:szCs w:val="28"/>
              </w:rPr>
            </w:pPr>
            <w:r w:rsidRPr="00A90EF1">
              <w:rPr>
                <w:rFonts w:ascii="SassoonPrimaryInfant" w:hAnsi="SassoonPrimaryInfant"/>
                <w:sz w:val="28"/>
                <w:szCs w:val="28"/>
              </w:rPr>
              <w:t>Affiliation to School Sports Network</w:t>
            </w:r>
          </w:p>
        </w:tc>
        <w:tc>
          <w:tcPr>
            <w:tcW w:w="7418" w:type="dxa"/>
          </w:tcPr>
          <w:p w14:paraId="6E5DDD89" w14:textId="77777777" w:rsidR="005524C6" w:rsidRPr="00A90EF1" w:rsidRDefault="005524C6" w:rsidP="00B66AA7">
            <w:pPr>
              <w:jc w:val="both"/>
              <w:rPr>
                <w:rFonts w:ascii="SassoonPrimaryInfant" w:hAnsi="SassoonPrimaryInfant"/>
                <w:sz w:val="28"/>
                <w:szCs w:val="28"/>
              </w:rPr>
            </w:pPr>
            <w:r w:rsidRPr="00A90EF1">
              <w:rPr>
                <w:rFonts w:ascii="SassoonPrimaryInfant" w:hAnsi="SassoonPrimaryInfant"/>
                <w:sz w:val="28"/>
                <w:szCs w:val="28"/>
              </w:rPr>
              <w:t>£2500</w:t>
            </w:r>
          </w:p>
        </w:tc>
      </w:tr>
      <w:tr w:rsidR="005524C6" w14:paraId="7D6E6274" w14:textId="77777777" w:rsidTr="00244B1B">
        <w:tc>
          <w:tcPr>
            <w:tcW w:w="7456" w:type="dxa"/>
          </w:tcPr>
          <w:p w14:paraId="44127723" w14:textId="77777777" w:rsidR="005524C6" w:rsidRPr="00A90EF1" w:rsidRDefault="005524C6" w:rsidP="00B66AA7">
            <w:pPr>
              <w:jc w:val="both"/>
              <w:rPr>
                <w:rFonts w:ascii="SassoonPrimaryInfant" w:hAnsi="SassoonPrimaryInfant"/>
                <w:sz w:val="28"/>
                <w:szCs w:val="28"/>
              </w:rPr>
            </w:pPr>
            <w:r w:rsidRPr="00A90EF1">
              <w:rPr>
                <w:rFonts w:ascii="SassoonPrimaryInfant" w:hAnsi="SassoonPrimaryInfant"/>
                <w:sz w:val="28"/>
                <w:szCs w:val="28"/>
              </w:rPr>
              <w:t>Transport to competitions and festivals</w:t>
            </w:r>
          </w:p>
        </w:tc>
        <w:tc>
          <w:tcPr>
            <w:tcW w:w="7418" w:type="dxa"/>
          </w:tcPr>
          <w:p w14:paraId="13715248" w14:textId="70A8C432" w:rsidR="005524C6" w:rsidRPr="00A90EF1" w:rsidRDefault="005524C6" w:rsidP="00B66AA7">
            <w:pPr>
              <w:jc w:val="both"/>
              <w:rPr>
                <w:rFonts w:ascii="SassoonPrimaryInfant" w:hAnsi="SassoonPrimaryInfant"/>
                <w:sz w:val="28"/>
                <w:szCs w:val="28"/>
              </w:rPr>
            </w:pPr>
            <w:r w:rsidRPr="00A90EF1">
              <w:rPr>
                <w:rFonts w:ascii="SassoonPrimaryInfant" w:hAnsi="SassoonPrimaryInfant"/>
                <w:sz w:val="28"/>
                <w:szCs w:val="28"/>
              </w:rPr>
              <w:t>£</w:t>
            </w:r>
            <w:r w:rsidR="00244B1B">
              <w:rPr>
                <w:rFonts w:ascii="SassoonPrimaryInfant" w:hAnsi="SassoonPrimaryInfant"/>
                <w:sz w:val="28"/>
                <w:szCs w:val="28"/>
              </w:rPr>
              <w:t>0</w:t>
            </w:r>
          </w:p>
        </w:tc>
      </w:tr>
      <w:tr w:rsidR="00244B1B" w14:paraId="73FA5E5C" w14:textId="77777777" w:rsidTr="00244B1B">
        <w:tc>
          <w:tcPr>
            <w:tcW w:w="7456" w:type="dxa"/>
          </w:tcPr>
          <w:p w14:paraId="205C260F" w14:textId="7A37F882" w:rsidR="00244B1B" w:rsidRPr="00A90EF1" w:rsidRDefault="00244B1B" w:rsidP="00244B1B">
            <w:pPr>
              <w:jc w:val="both"/>
              <w:rPr>
                <w:rFonts w:ascii="SassoonPrimaryInfant" w:hAnsi="SassoonPrimaryInfant"/>
                <w:sz w:val="28"/>
                <w:szCs w:val="28"/>
              </w:rPr>
            </w:pPr>
            <w:r w:rsidRPr="00A90EF1">
              <w:rPr>
                <w:rFonts w:ascii="SassoonPrimaryInfant" w:hAnsi="SassoonPrimaryInfant"/>
                <w:sz w:val="28"/>
                <w:szCs w:val="28"/>
              </w:rPr>
              <w:t>Medals and stickers for Sports Day</w:t>
            </w:r>
          </w:p>
        </w:tc>
        <w:tc>
          <w:tcPr>
            <w:tcW w:w="7418" w:type="dxa"/>
          </w:tcPr>
          <w:p w14:paraId="0A2CCE7E" w14:textId="5045960D" w:rsidR="00244B1B" w:rsidRPr="00A90EF1" w:rsidRDefault="00244B1B" w:rsidP="00244B1B">
            <w:pPr>
              <w:jc w:val="both"/>
              <w:rPr>
                <w:rFonts w:ascii="SassoonPrimaryInfant" w:hAnsi="SassoonPrimaryInfant"/>
                <w:sz w:val="28"/>
                <w:szCs w:val="28"/>
              </w:rPr>
            </w:pPr>
            <w:r w:rsidRPr="00A90EF1">
              <w:rPr>
                <w:rFonts w:ascii="SassoonPrimaryInfant" w:hAnsi="SassoonPrimaryInfant"/>
                <w:sz w:val="28"/>
                <w:szCs w:val="28"/>
              </w:rPr>
              <w:t>£9</w:t>
            </w:r>
            <w:r>
              <w:rPr>
                <w:rFonts w:ascii="SassoonPrimaryInfant" w:hAnsi="SassoonPrimaryInfant"/>
                <w:sz w:val="28"/>
                <w:szCs w:val="28"/>
              </w:rPr>
              <w:t>7</w:t>
            </w:r>
            <w:r w:rsidRPr="00A90EF1">
              <w:rPr>
                <w:rFonts w:ascii="SassoonPrimaryInfant" w:hAnsi="SassoonPrimaryInfant"/>
                <w:sz w:val="28"/>
                <w:szCs w:val="28"/>
              </w:rPr>
              <w:t>.</w:t>
            </w:r>
            <w:r>
              <w:rPr>
                <w:rFonts w:ascii="SassoonPrimaryInfant" w:hAnsi="SassoonPrimaryInfant"/>
                <w:sz w:val="28"/>
                <w:szCs w:val="28"/>
              </w:rPr>
              <w:t>55</w:t>
            </w:r>
          </w:p>
        </w:tc>
      </w:tr>
      <w:tr w:rsidR="00244B1B" w14:paraId="668BC951" w14:textId="77777777" w:rsidTr="00244B1B">
        <w:tc>
          <w:tcPr>
            <w:tcW w:w="7456" w:type="dxa"/>
          </w:tcPr>
          <w:p w14:paraId="0168BE6A" w14:textId="2D9C357B" w:rsidR="00244B1B" w:rsidRPr="00A90EF1" w:rsidRDefault="00244B1B" w:rsidP="00244B1B">
            <w:pPr>
              <w:jc w:val="both"/>
              <w:rPr>
                <w:rFonts w:ascii="SassoonPrimaryInfant" w:hAnsi="SassoonPrimaryInfant"/>
                <w:sz w:val="28"/>
                <w:szCs w:val="28"/>
              </w:rPr>
            </w:pPr>
            <w:r w:rsidRPr="00A90EF1">
              <w:rPr>
                <w:rFonts w:ascii="SassoonPrimaryInfant" w:hAnsi="SassoonPrimaryInfant"/>
                <w:sz w:val="28"/>
                <w:szCs w:val="28"/>
              </w:rPr>
              <w:t>Playground equipment</w:t>
            </w:r>
            <w:r>
              <w:rPr>
                <w:rFonts w:ascii="SassoonPrimaryInfant" w:hAnsi="SassoonPrimaryInfant"/>
                <w:sz w:val="28"/>
                <w:szCs w:val="28"/>
              </w:rPr>
              <w:t>/maintenance</w:t>
            </w:r>
          </w:p>
        </w:tc>
        <w:tc>
          <w:tcPr>
            <w:tcW w:w="7418" w:type="dxa"/>
          </w:tcPr>
          <w:p w14:paraId="2A5DAB92" w14:textId="5CBC7152" w:rsidR="00244B1B" w:rsidRPr="00A90EF1" w:rsidRDefault="00244B1B" w:rsidP="00244B1B">
            <w:pPr>
              <w:jc w:val="both"/>
              <w:rPr>
                <w:rFonts w:ascii="SassoonPrimaryInfant" w:hAnsi="SassoonPrimaryInfant"/>
                <w:sz w:val="28"/>
                <w:szCs w:val="28"/>
              </w:rPr>
            </w:pPr>
            <w:r w:rsidRPr="00A90EF1">
              <w:rPr>
                <w:rFonts w:ascii="SassoonPrimaryInfant" w:hAnsi="SassoonPrimaryInfant"/>
                <w:sz w:val="28"/>
                <w:szCs w:val="28"/>
              </w:rPr>
              <w:t>£</w:t>
            </w:r>
            <w:r>
              <w:rPr>
                <w:rFonts w:ascii="SassoonPrimaryInfant" w:hAnsi="SassoonPrimaryInfant"/>
                <w:sz w:val="28"/>
                <w:szCs w:val="28"/>
              </w:rPr>
              <w:t>36</w:t>
            </w:r>
            <w:r w:rsidRPr="00A90EF1">
              <w:rPr>
                <w:rFonts w:ascii="SassoonPrimaryInfant" w:hAnsi="SassoonPrimaryInfant"/>
                <w:sz w:val="28"/>
                <w:szCs w:val="28"/>
              </w:rPr>
              <w:t>8.50</w:t>
            </w:r>
          </w:p>
        </w:tc>
      </w:tr>
      <w:tr w:rsidR="00244B1B" w14:paraId="7A2486A5" w14:textId="77777777" w:rsidTr="00244B1B">
        <w:tc>
          <w:tcPr>
            <w:tcW w:w="7456" w:type="dxa"/>
          </w:tcPr>
          <w:p w14:paraId="1A5615EA" w14:textId="6B89B958" w:rsidR="00244B1B" w:rsidRPr="00A90EF1" w:rsidRDefault="00244B1B" w:rsidP="00244B1B">
            <w:pPr>
              <w:jc w:val="both"/>
              <w:rPr>
                <w:rFonts w:ascii="SassoonPrimaryInfant" w:hAnsi="SassoonPrimaryInfant"/>
                <w:sz w:val="28"/>
                <w:szCs w:val="28"/>
              </w:rPr>
            </w:pPr>
            <w:r w:rsidRPr="00A90EF1">
              <w:rPr>
                <w:rFonts w:ascii="SassoonPrimaryInfant" w:hAnsi="SassoonPrimaryInfant"/>
                <w:sz w:val="28"/>
                <w:szCs w:val="28"/>
              </w:rPr>
              <w:t>Sports coach for PPA cover April - July</w:t>
            </w:r>
          </w:p>
        </w:tc>
        <w:tc>
          <w:tcPr>
            <w:tcW w:w="7418" w:type="dxa"/>
          </w:tcPr>
          <w:p w14:paraId="73936F5F" w14:textId="1D98433B" w:rsidR="00244B1B" w:rsidRPr="00A90EF1" w:rsidRDefault="00244B1B" w:rsidP="00244B1B">
            <w:pPr>
              <w:jc w:val="both"/>
              <w:rPr>
                <w:rFonts w:ascii="SassoonPrimaryInfant" w:hAnsi="SassoonPrimaryInfant"/>
                <w:sz w:val="28"/>
                <w:szCs w:val="28"/>
              </w:rPr>
            </w:pPr>
            <w:r w:rsidRPr="00A90EF1">
              <w:rPr>
                <w:rFonts w:ascii="SassoonPrimaryInfant" w:hAnsi="SassoonPrimaryInfant"/>
                <w:sz w:val="28"/>
                <w:szCs w:val="28"/>
              </w:rPr>
              <w:t>£506</w:t>
            </w:r>
          </w:p>
        </w:tc>
      </w:tr>
      <w:tr w:rsidR="00244B1B" w14:paraId="2B0047F3" w14:textId="77777777" w:rsidTr="00244B1B">
        <w:tc>
          <w:tcPr>
            <w:tcW w:w="7456" w:type="dxa"/>
          </w:tcPr>
          <w:p w14:paraId="1F6492DF" w14:textId="4D56481B" w:rsidR="00244B1B" w:rsidRPr="003E037F" w:rsidRDefault="00244B1B" w:rsidP="00244B1B">
            <w:pPr>
              <w:jc w:val="both"/>
              <w:rPr>
                <w:rFonts w:ascii="SassoonPrimaryInfant" w:hAnsi="SassoonPrimaryInfant"/>
                <w:b/>
                <w:sz w:val="28"/>
                <w:szCs w:val="28"/>
              </w:rPr>
            </w:pPr>
            <w:r w:rsidRPr="003E037F">
              <w:rPr>
                <w:rFonts w:ascii="SassoonPrimaryInfant" w:hAnsi="SassoonPrimaryInfant"/>
                <w:b/>
                <w:sz w:val="28"/>
                <w:szCs w:val="28"/>
              </w:rPr>
              <w:t>Total Amount</w:t>
            </w:r>
            <w:r w:rsidR="00F23FE1">
              <w:rPr>
                <w:rFonts w:ascii="SassoonPrimaryInfant" w:hAnsi="SassoonPrimaryInfant"/>
                <w:b/>
                <w:sz w:val="28"/>
                <w:szCs w:val="28"/>
              </w:rPr>
              <w:t xml:space="preserve"> spent</w:t>
            </w:r>
            <w:r w:rsidRPr="003E037F">
              <w:rPr>
                <w:rFonts w:ascii="SassoonPrimaryInfant" w:hAnsi="SassoonPrimaryInfant"/>
                <w:b/>
                <w:sz w:val="28"/>
                <w:szCs w:val="28"/>
              </w:rPr>
              <w:t>:</w:t>
            </w:r>
          </w:p>
        </w:tc>
        <w:tc>
          <w:tcPr>
            <w:tcW w:w="7418" w:type="dxa"/>
          </w:tcPr>
          <w:p w14:paraId="706342A3" w14:textId="1554E9F1" w:rsidR="00244B1B" w:rsidRPr="003E037F" w:rsidRDefault="00244B1B" w:rsidP="00F23FE1">
            <w:pPr>
              <w:jc w:val="both"/>
              <w:rPr>
                <w:rFonts w:ascii="SassoonPrimaryInfant" w:hAnsi="SassoonPrimaryInfant"/>
                <w:b/>
                <w:sz w:val="28"/>
                <w:szCs w:val="28"/>
              </w:rPr>
            </w:pPr>
            <w:r w:rsidRPr="003E037F">
              <w:rPr>
                <w:rFonts w:ascii="SassoonPrimaryInfant" w:hAnsi="SassoonPrimaryInfant"/>
                <w:b/>
                <w:sz w:val="28"/>
                <w:szCs w:val="28"/>
              </w:rPr>
              <w:t>£</w:t>
            </w:r>
            <w:r w:rsidR="00F23FE1">
              <w:rPr>
                <w:rFonts w:ascii="SassoonPrimaryInfant" w:hAnsi="SassoonPrimaryInfant"/>
                <w:b/>
                <w:sz w:val="28"/>
                <w:szCs w:val="28"/>
              </w:rPr>
              <w:t>3472</w:t>
            </w:r>
            <w:r w:rsidRPr="003E037F">
              <w:rPr>
                <w:rFonts w:ascii="SassoonPrimaryInfant" w:hAnsi="SassoonPrimaryInfant"/>
                <w:b/>
                <w:sz w:val="28"/>
                <w:szCs w:val="28"/>
              </w:rPr>
              <w:t>.</w:t>
            </w:r>
            <w:r w:rsidR="00F23FE1">
              <w:rPr>
                <w:rFonts w:ascii="SassoonPrimaryInfant" w:hAnsi="SassoonPrimaryInfant"/>
                <w:b/>
                <w:sz w:val="28"/>
                <w:szCs w:val="28"/>
              </w:rPr>
              <w:t>0</w:t>
            </w:r>
            <w:r>
              <w:rPr>
                <w:rFonts w:ascii="SassoonPrimaryInfant" w:hAnsi="SassoonPrimaryInfant"/>
                <w:b/>
                <w:sz w:val="28"/>
                <w:szCs w:val="28"/>
              </w:rPr>
              <w:t>5</w:t>
            </w:r>
          </w:p>
        </w:tc>
      </w:tr>
      <w:tr w:rsidR="00F23FE1" w14:paraId="48037D6D" w14:textId="77777777" w:rsidTr="00244B1B">
        <w:tc>
          <w:tcPr>
            <w:tcW w:w="7456" w:type="dxa"/>
          </w:tcPr>
          <w:p w14:paraId="5943CA04" w14:textId="6ABC012B" w:rsidR="00F23FE1" w:rsidRPr="003E037F" w:rsidRDefault="00F23FE1" w:rsidP="00244B1B">
            <w:pPr>
              <w:jc w:val="both"/>
              <w:rPr>
                <w:rFonts w:ascii="SassoonPrimaryInfant" w:hAnsi="SassoonPrimaryInfant"/>
                <w:b/>
                <w:sz w:val="28"/>
                <w:szCs w:val="28"/>
              </w:rPr>
            </w:pPr>
            <w:r>
              <w:rPr>
                <w:rFonts w:ascii="SassoonPrimaryInfant" w:hAnsi="SassoonPrimaryInfant"/>
                <w:b/>
                <w:sz w:val="28"/>
                <w:szCs w:val="28"/>
              </w:rPr>
              <w:t>Total amount to be utilised for 2021-22:</w:t>
            </w:r>
          </w:p>
        </w:tc>
        <w:tc>
          <w:tcPr>
            <w:tcW w:w="7418" w:type="dxa"/>
          </w:tcPr>
          <w:p w14:paraId="18A9E002" w14:textId="632611E9" w:rsidR="00F23FE1" w:rsidRPr="003E037F" w:rsidRDefault="00DA7624" w:rsidP="00DA7624">
            <w:pPr>
              <w:jc w:val="both"/>
              <w:rPr>
                <w:rFonts w:ascii="SassoonPrimaryInfant" w:hAnsi="SassoonPrimaryInfant"/>
                <w:b/>
                <w:sz w:val="28"/>
                <w:szCs w:val="28"/>
              </w:rPr>
            </w:pPr>
            <w:r>
              <w:rPr>
                <w:rFonts w:ascii="SassoonPrimaryInfant" w:hAnsi="SassoonPrimaryInfant"/>
                <w:b/>
                <w:sz w:val="28"/>
                <w:szCs w:val="28"/>
              </w:rPr>
              <w:t>£14348.05</w:t>
            </w:r>
          </w:p>
        </w:tc>
      </w:tr>
    </w:tbl>
    <w:p w14:paraId="44D4FBEF" w14:textId="77777777" w:rsidR="005524C6" w:rsidRPr="00A203E4" w:rsidRDefault="005524C6" w:rsidP="005524C6">
      <w:pPr>
        <w:jc w:val="both"/>
        <w:rPr>
          <w:rFonts w:ascii="SassoonPrimaryInfant" w:hAnsi="SassoonPrimaryInfant"/>
          <w:b/>
          <w:sz w:val="28"/>
          <w:szCs w:val="28"/>
          <w:u w:val="single"/>
        </w:rPr>
      </w:pPr>
    </w:p>
    <w:p w14:paraId="3A5A5380" w14:textId="77777777" w:rsidR="0088459F" w:rsidRDefault="00DA7624"/>
    <w:sectPr w:rsidR="0088459F" w:rsidSect="00304548">
      <w:pgSz w:w="16838" w:h="11906" w:orient="landscape"/>
      <w:pgMar w:top="1440" w:right="1103" w:bottom="1440" w:left="851" w:header="708" w:footer="708" w:gutter="0"/>
      <w:pgBorders w:offsetFrom="page">
        <w:top w:val="single" w:sz="48" w:space="24" w:color="00B050"/>
        <w:left w:val="single" w:sz="48" w:space="24" w:color="00B050"/>
        <w:bottom w:val="single" w:sz="48" w:space="24" w:color="00B050"/>
        <w:right w:val="single" w:sz="48"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PrimaryInfant">
    <w:altName w:val="Calibri"/>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33862"/>
    <w:multiLevelType w:val="hybridMultilevel"/>
    <w:tmpl w:val="69FA3D7A"/>
    <w:lvl w:ilvl="0" w:tplc="5C40903A">
      <w:start w:val="18"/>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4C6"/>
    <w:rsid w:val="00072F4B"/>
    <w:rsid w:val="001106BC"/>
    <w:rsid w:val="00244B1B"/>
    <w:rsid w:val="002D4B73"/>
    <w:rsid w:val="00323BA5"/>
    <w:rsid w:val="004D50DC"/>
    <w:rsid w:val="005461B1"/>
    <w:rsid w:val="005524C6"/>
    <w:rsid w:val="005B41CB"/>
    <w:rsid w:val="005B5AAF"/>
    <w:rsid w:val="005F722E"/>
    <w:rsid w:val="00636BB7"/>
    <w:rsid w:val="006606BA"/>
    <w:rsid w:val="00782DA5"/>
    <w:rsid w:val="008E64B2"/>
    <w:rsid w:val="00A456A3"/>
    <w:rsid w:val="00C557A7"/>
    <w:rsid w:val="00CF45A3"/>
    <w:rsid w:val="00DA7624"/>
    <w:rsid w:val="00DD2ABE"/>
    <w:rsid w:val="00E365E0"/>
    <w:rsid w:val="00F124D3"/>
    <w:rsid w:val="00F20407"/>
    <w:rsid w:val="00F23FE1"/>
    <w:rsid w:val="00F91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0A9E2"/>
  <w15:chartTrackingRefBased/>
  <w15:docId w15:val="{23F8ADD2-4C1B-4459-8851-0E42338C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4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4C6"/>
    <w:pPr>
      <w:ind w:left="720"/>
      <w:contextualSpacing/>
    </w:pPr>
  </w:style>
  <w:style w:type="table" w:styleId="TableGrid">
    <w:name w:val="Table Grid"/>
    <w:basedOn w:val="TableNormal"/>
    <w:uiPriority w:val="59"/>
    <w:unhideWhenUsed/>
    <w:rsid w:val="00552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56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playlist?list=PLUET78516kVpTzGIJqnQ_25airybfnGw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 Craig</cp:lastModifiedBy>
  <cp:revision>4</cp:revision>
  <dcterms:created xsi:type="dcterms:W3CDTF">2022-01-11T11:40:00Z</dcterms:created>
  <dcterms:modified xsi:type="dcterms:W3CDTF">2022-01-25T14:23:00Z</dcterms:modified>
</cp:coreProperties>
</file>